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86B3C" w14:textId="77777777" w:rsidR="004C01BF" w:rsidRPr="004C01BF" w:rsidRDefault="004C01BF" w:rsidP="004C01BF">
      <w:pPr>
        <w:shd w:val="clear" w:color="auto" w:fill="FFFFFF"/>
        <w:jc w:val="center"/>
        <w:rPr>
          <w:rFonts w:ascii="Arial" w:eastAsia="Times New Roman" w:hAnsi="Arial" w:cs="Arial"/>
          <w:color w:val="333333"/>
          <w:sz w:val="21"/>
          <w:szCs w:val="21"/>
          <w:lang w:eastAsia="en-GB"/>
        </w:rPr>
      </w:pPr>
      <w:r w:rsidRPr="004C01BF">
        <w:rPr>
          <w:rFonts w:ascii="Arial" w:eastAsia="Times New Roman" w:hAnsi="Arial" w:cs="Arial"/>
          <w:b/>
          <w:bCs/>
          <w:color w:val="000000"/>
          <w:sz w:val="28"/>
          <w:szCs w:val="28"/>
          <w:lang w:eastAsia="en-GB"/>
        </w:rPr>
        <w:t>What is the S</w:t>
      </w:r>
      <w:r w:rsidR="00186A4F">
        <w:rPr>
          <w:rFonts w:ascii="Arial" w:eastAsia="Times New Roman" w:hAnsi="Arial" w:cs="Arial"/>
          <w:b/>
          <w:bCs/>
          <w:color w:val="000000"/>
          <w:sz w:val="28"/>
          <w:szCs w:val="28"/>
          <w:lang w:eastAsia="en-GB"/>
        </w:rPr>
        <w:t xml:space="preserve">ummary Care </w:t>
      </w:r>
      <w:r w:rsidRPr="004C01BF">
        <w:rPr>
          <w:rFonts w:ascii="Arial" w:eastAsia="Times New Roman" w:hAnsi="Arial" w:cs="Arial"/>
          <w:b/>
          <w:bCs/>
          <w:color w:val="000000"/>
          <w:sz w:val="28"/>
          <w:szCs w:val="28"/>
          <w:lang w:eastAsia="en-GB"/>
        </w:rPr>
        <w:t>R</w:t>
      </w:r>
      <w:r w:rsidR="00186A4F">
        <w:rPr>
          <w:rFonts w:ascii="Arial" w:eastAsia="Times New Roman" w:hAnsi="Arial" w:cs="Arial"/>
          <w:b/>
          <w:bCs/>
          <w:color w:val="000000"/>
          <w:sz w:val="28"/>
          <w:szCs w:val="28"/>
          <w:lang w:eastAsia="en-GB"/>
        </w:rPr>
        <w:t>ecord</w:t>
      </w:r>
      <w:r w:rsidRPr="004C01BF">
        <w:rPr>
          <w:rFonts w:ascii="Arial" w:eastAsia="Times New Roman" w:hAnsi="Arial" w:cs="Arial"/>
          <w:b/>
          <w:bCs/>
          <w:color w:val="000000"/>
          <w:sz w:val="28"/>
          <w:szCs w:val="28"/>
          <w:lang w:eastAsia="en-GB"/>
        </w:rPr>
        <w:t>?</w:t>
      </w:r>
    </w:p>
    <w:p w14:paraId="24E6B909" w14:textId="77777777" w:rsidR="004C01BF" w:rsidRPr="004C01BF" w:rsidRDefault="004C01BF" w:rsidP="004C01BF">
      <w:pPr>
        <w:shd w:val="clear" w:color="auto" w:fill="FFFFFF"/>
        <w:rPr>
          <w:rFonts w:ascii="Arial" w:eastAsia="Times New Roman" w:hAnsi="Arial" w:cs="Arial"/>
          <w:color w:val="333333"/>
          <w:sz w:val="21"/>
          <w:szCs w:val="21"/>
          <w:lang w:eastAsia="en-GB"/>
        </w:rPr>
      </w:pPr>
      <w:r w:rsidRPr="004C01BF">
        <w:rPr>
          <w:rFonts w:ascii="Arial" w:eastAsia="Times New Roman" w:hAnsi="Arial" w:cs="Arial"/>
          <w:b/>
          <w:bCs/>
          <w:color w:val="000000"/>
          <w:sz w:val="28"/>
          <w:szCs w:val="28"/>
          <w:lang w:eastAsia="en-GB"/>
        </w:rPr>
        <w:t> </w:t>
      </w:r>
    </w:p>
    <w:p w14:paraId="425558C0"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The Summary Care Record (SCR) is a government initiative and has been in place since 2010. </w:t>
      </w:r>
    </w:p>
    <w:p w14:paraId="5F3A865B"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 </w:t>
      </w:r>
    </w:p>
    <w:p w14:paraId="63412B45"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This is a national programme and will enable healthcare professionals across the country access to the SCR database and patient information.</w:t>
      </w:r>
      <w:bookmarkStart w:id="0" w:name="_GoBack"/>
    </w:p>
    <w:p w14:paraId="5625EA94"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 </w:t>
      </w:r>
      <w:r w:rsidRPr="004C01BF">
        <w:rPr>
          <w:rFonts w:ascii="Arial" w:eastAsia="Times New Roman" w:hAnsi="Arial" w:cs="Arial"/>
          <w:color w:val="333333"/>
          <w:sz w:val="24"/>
          <w:szCs w:val="24"/>
          <w:lang w:eastAsia="en-GB"/>
        </w:rPr>
        <w:t> </w:t>
      </w:r>
      <w:r w:rsidRPr="004C01BF">
        <w:rPr>
          <w:rFonts w:ascii="Arial" w:eastAsia="Times New Roman" w:hAnsi="Arial" w:cs="Arial"/>
          <w:color w:val="000000"/>
          <w:sz w:val="24"/>
          <w:szCs w:val="24"/>
          <w:lang w:eastAsia="en-GB"/>
        </w:rPr>
        <w:t> </w:t>
      </w:r>
    </w:p>
    <w:bookmarkEnd w:id="0"/>
    <w:p w14:paraId="07A51AEB"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The SCR will consist of patient information which will be uploaded from our clinical system on a regular basis. This information will be very limited but it is possible to opt for a more detailed record, this could be especially useful if you have a chronic, long-term condition. A basic record would show:</w:t>
      </w:r>
    </w:p>
    <w:p w14:paraId="6406531B"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 </w:t>
      </w:r>
    </w:p>
    <w:p w14:paraId="61AF1351" w14:textId="77777777" w:rsidR="004C01BF" w:rsidRPr="004C01BF" w:rsidRDefault="004C01BF" w:rsidP="004C01BF">
      <w:pPr>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Medication</w:t>
      </w:r>
    </w:p>
    <w:p w14:paraId="1484E278" w14:textId="77777777" w:rsidR="004C01BF" w:rsidRPr="004C01BF" w:rsidRDefault="004C01BF" w:rsidP="004C01BF">
      <w:pPr>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Allergies</w:t>
      </w:r>
    </w:p>
    <w:p w14:paraId="48F0D97B" w14:textId="77777777" w:rsidR="004C01BF" w:rsidRPr="004C01BF" w:rsidRDefault="004C01BF" w:rsidP="004C01BF">
      <w:pPr>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Adverse drug reactions</w:t>
      </w:r>
      <w:r w:rsidRPr="004C01BF">
        <w:rPr>
          <w:rFonts w:ascii="Arial" w:eastAsia="Times New Roman" w:hAnsi="Arial" w:cs="Arial"/>
          <w:color w:val="333333"/>
          <w:sz w:val="24"/>
          <w:szCs w:val="24"/>
          <w:lang w:eastAsia="en-GB"/>
        </w:rPr>
        <w:t> </w:t>
      </w:r>
      <w:r w:rsidRPr="004C01BF">
        <w:rPr>
          <w:rFonts w:ascii="Arial" w:eastAsia="Times New Roman" w:hAnsi="Arial" w:cs="Arial"/>
          <w:color w:val="000000"/>
          <w:sz w:val="24"/>
          <w:szCs w:val="24"/>
          <w:lang w:eastAsia="en-GB"/>
        </w:rPr>
        <w:t> </w:t>
      </w:r>
    </w:p>
    <w:p w14:paraId="5AD40CE3" w14:textId="77777777" w:rsidR="004C01BF" w:rsidRPr="004C01BF" w:rsidRDefault="004C01BF" w:rsidP="004C01BF">
      <w:pPr>
        <w:pStyle w:val="ListParagraph"/>
        <w:numPr>
          <w:ilvl w:val="0"/>
          <w:numId w:val="2"/>
        </w:num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333333"/>
          <w:sz w:val="24"/>
          <w:szCs w:val="24"/>
          <w:lang w:eastAsia="en-GB"/>
        </w:rPr>
        <w:t>It could be useful if you become unwell in another part of the country, the health professional that you see would access to at least some of your health information. The health professional will always check that you are happy for them to view your record, unless you are unconscious.</w:t>
      </w:r>
    </w:p>
    <w:p w14:paraId="13FF4C11" w14:textId="77777777" w:rsidR="004C01BF" w:rsidRDefault="004C01BF" w:rsidP="004C01BF">
      <w:pPr>
        <w:shd w:val="clear" w:color="auto" w:fill="FFFFFF"/>
        <w:rPr>
          <w:rFonts w:ascii="Arial" w:eastAsia="Times New Roman" w:hAnsi="Arial" w:cs="Arial"/>
          <w:color w:val="000000"/>
          <w:sz w:val="24"/>
          <w:szCs w:val="24"/>
          <w:lang w:eastAsia="en-GB"/>
        </w:rPr>
      </w:pPr>
    </w:p>
    <w:p w14:paraId="4415D55C"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color w:val="000000"/>
          <w:sz w:val="24"/>
          <w:szCs w:val="24"/>
          <w:lang w:eastAsia="en-GB"/>
        </w:rPr>
        <w:t>When you register with the surgery you will be asked if you would like to opt in or out. </w:t>
      </w:r>
    </w:p>
    <w:p w14:paraId="14A6F235" w14:textId="77777777" w:rsidR="004C01BF" w:rsidRPr="004C01BF" w:rsidRDefault="004C01BF" w:rsidP="004C01BF">
      <w:pPr>
        <w:shd w:val="clear" w:color="auto" w:fill="FFFFFF"/>
        <w:rPr>
          <w:rFonts w:ascii="Arial" w:eastAsia="Times New Roman" w:hAnsi="Arial" w:cs="Arial"/>
          <w:color w:val="333333"/>
          <w:sz w:val="24"/>
          <w:szCs w:val="24"/>
          <w:lang w:eastAsia="en-GB"/>
        </w:rPr>
      </w:pPr>
      <w:r w:rsidRPr="004C01BF">
        <w:rPr>
          <w:rFonts w:ascii="Arial" w:eastAsia="Times New Roman" w:hAnsi="Arial" w:cs="Arial"/>
          <w:b/>
          <w:bCs/>
          <w:color w:val="000000"/>
          <w:sz w:val="24"/>
          <w:szCs w:val="24"/>
          <w:lang w:eastAsia="en-GB"/>
        </w:rPr>
        <w:t> </w:t>
      </w:r>
    </w:p>
    <w:p w14:paraId="63A68F2D" w14:textId="77777777" w:rsidR="004C01BF" w:rsidRPr="002971B0" w:rsidRDefault="004C01BF" w:rsidP="004C01BF">
      <w:pPr>
        <w:shd w:val="clear" w:color="auto" w:fill="FFFFFF"/>
        <w:rPr>
          <w:rFonts w:ascii="Arial" w:eastAsia="Times New Roman" w:hAnsi="Arial" w:cs="Arial"/>
          <w:color w:val="000000" w:themeColor="text1"/>
          <w:sz w:val="21"/>
          <w:szCs w:val="21"/>
          <w:lang w:eastAsia="en-GB"/>
        </w:rPr>
      </w:pPr>
      <w:r w:rsidRPr="004C01BF">
        <w:rPr>
          <w:rFonts w:ascii="Arial" w:eastAsia="Times New Roman" w:hAnsi="Arial" w:cs="Arial"/>
          <w:color w:val="333333"/>
          <w:sz w:val="21"/>
          <w:szCs w:val="21"/>
          <w:lang w:eastAsia="en-GB"/>
        </w:rPr>
        <w:t>For further information </w:t>
      </w:r>
      <w:hyperlink r:id="rId5" w:history="1">
        <w:r w:rsidRPr="002971B0">
          <w:rPr>
            <w:rFonts w:ascii="Arial" w:eastAsia="Times New Roman" w:hAnsi="Arial" w:cs="Arial"/>
            <w:color w:val="000000" w:themeColor="text1"/>
            <w:sz w:val="21"/>
            <w:szCs w:val="21"/>
            <w:u w:val="single"/>
            <w:lang w:eastAsia="en-GB"/>
          </w:rPr>
          <w:t>https://digital.nhs.uk/services/summary-care-records-scr</w:t>
        </w:r>
      </w:hyperlink>
    </w:p>
    <w:p w14:paraId="07CFACD5" w14:textId="77777777" w:rsidR="002F3C1D" w:rsidRDefault="002F3C1D"/>
    <w:sectPr w:rsidR="002F3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C3D45"/>
    <w:multiLevelType w:val="multilevel"/>
    <w:tmpl w:val="8BE8D5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73584903"/>
    <w:multiLevelType w:val="hybridMultilevel"/>
    <w:tmpl w:val="964A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1BF"/>
    <w:rsid w:val="00186A4F"/>
    <w:rsid w:val="002971B0"/>
    <w:rsid w:val="002F3C1D"/>
    <w:rsid w:val="004C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FE78"/>
  <w15:docId w15:val="{EC9B44F9-A5F6-5C48-BAF9-C6B4C9E4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0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services/summary-care-records-sc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976</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officemac1@opg.co.uk</cp:lastModifiedBy>
  <cp:revision>3</cp:revision>
  <dcterms:created xsi:type="dcterms:W3CDTF">2020-07-07T15:33:00Z</dcterms:created>
  <dcterms:modified xsi:type="dcterms:W3CDTF">2020-11-09T10:37:00Z</dcterms:modified>
</cp:coreProperties>
</file>