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7A36" w14:textId="77777777" w:rsidR="00B9667C" w:rsidRPr="00BA16D0" w:rsidRDefault="005712DA" w:rsidP="00A34C9D">
      <w:pPr>
        <w:rPr>
          <w:b/>
          <w:sz w:val="40"/>
          <w:szCs w:val="40"/>
        </w:rPr>
      </w:pPr>
      <w:r>
        <w:rPr>
          <w:b/>
          <w:noProof/>
          <w:sz w:val="40"/>
          <w:szCs w:val="40"/>
          <w:lang w:eastAsia="en-GB"/>
        </w:rPr>
        <w:drawing>
          <wp:inline distT="0" distB="0" distL="0" distR="0" wp14:anchorId="53D9579E" wp14:editId="4013EF54">
            <wp:extent cx="1257300" cy="1019175"/>
            <wp:effectExtent l="0" t="0" r="0" b="0"/>
            <wp:docPr id="1" name="Picture 1" descr="Solent View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ent View Medical Practi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a:ln>
                      <a:noFill/>
                    </a:ln>
                  </pic:spPr>
                </pic:pic>
              </a:graphicData>
            </a:graphic>
          </wp:inline>
        </w:drawing>
      </w:r>
      <w:r w:rsidR="00BA16D0" w:rsidRPr="00BA16D0">
        <w:rPr>
          <w:b/>
          <w:sz w:val="40"/>
          <w:szCs w:val="40"/>
        </w:rPr>
        <w:t>SOLENT VIEW MEDICAL PRACTICE</w:t>
      </w:r>
    </w:p>
    <w:p w14:paraId="39075152" w14:textId="77777777" w:rsidR="00BA16D0" w:rsidRPr="00BA16D0" w:rsidRDefault="00BA16D0" w:rsidP="00BA16D0">
      <w:pPr>
        <w:jc w:val="center"/>
        <w:rPr>
          <w:b/>
          <w:sz w:val="28"/>
          <w:szCs w:val="28"/>
        </w:rPr>
      </w:pPr>
      <w:r w:rsidRPr="00BA16D0">
        <w:rPr>
          <w:b/>
          <w:sz w:val="28"/>
          <w:szCs w:val="28"/>
        </w:rPr>
        <w:t>Registration Form Access to GP Online Services</w:t>
      </w:r>
    </w:p>
    <w:p w14:paraId="68C77940" w14:textId="77777777" w:rsidR="00BA16D0" w:rsidRPr="00BA16D0" w:rsidRDefault="00BA16D0" w:rsidP="00BA16D0">
      <w:pPr>
        <w:jc w:val="center"/>
        <w:rPr>
          <w:b/>
          <w:sz w:val="28"/>
          <w:szCs w:val="28"/>
        </w:rPr>
      </w:pPr>
      <w:r w:rsidRPr="00BA16D0">
        <w:rPr>
          <w:b/>
          <w:sz w:val="28"/>
          <w:szCs w:val="28"/>
        </w:rPr>
        <w:t>PROXY ACCESS for children aged 0 – 10 years</w:t>
      </w:r>
    </w:p>
    <w:p w14:paraId="47836A82" w14:textId="77777777" w:rsidR="00BA16D0" w:rsidRDefault="00BA16D0" w:rsidP="00BA16D0">
      <w:pPr>
        <w:jc w:val="center"/>
      </w:pPr>
    </w:p>
    <w:p w14:paraId="1799EA66" w14:textId="77777777" w:rsidR="005712DA" w:rsidRDefault="005712DA" w:rsidP="00BA16D0">
      <w:pPr>
        <w:rPr>
          <w:b/>
          <w:sz w:val="28"/>
          <w:szCs w:val="28"/>
          <w:u w:val="single"/>
        </w:rPr>
      </w:pPr>
    </w:p>
    <w:p w14:paraId="06C2177C" w14:textId="77777777" w:rsidR="00BA16D0" w:rsidRPr="00BA16D0" w:rsidRDefault="00BA16D0" w:rsidP="00BA16D0">
      <w:pPr>
        <w:rPr>
          <w:b/>
          <w:sz w:val="28"/>
          <w:szCs w:val="28"/>
          <w:u w:val="single"/>
        </w:rPr>
      </w:pPr>
      <w:r w:rsidRPr="00BA16D0">
        <w:rPr>
          <w:b/>
          <w:sz w:val="28"/>
          <w:szCs w:val="28"/>
          <w:u w:val="single"/>
        </w:rPr>
        <w:t>CHILD DETAILS</w:t>
      </w:r>
    </w:p>
    <w:p w14:paraId="5F0BAE03" w14:textId="77777777" w:rsidR="00BA16D0" w:rsidRDefault="00BA16D0" w:rsidP="00BA16D0">
      <w:pPr>
        <w:rPr>
          <w:b/>
          <w:u w:val="single"/>
        </w:rPr>
      </w:pPr>
    </w:p>
    <w:tbl>
      <w:tblPr>
        <w:tblStyle w:val="TableGrid"/>
        <w:tblW w:w="0" w:type="auto"/>
        <w:tblLook w:val="04A0" w:firstRow="1" w:lastRow="0" w:firstColumn="1" w:lastColumn="0" w:noHBand="0" w:noVBand="1"/>
      </w:tblPr>
      <w:tblGrid>
        <w:gridCol w:w="6212"/>
        <w:gridCol w:w="4244"/>
      </w:tblGrid>
      <w:tr w:rsidR="00BA16D0" w14:paraId="2655F99B" w14:textId="77777777" w:rsidTr="00BA16D0">
        <w:tc>
          <w:tcPr>
            <w:tcW w:w="6345" w:type="dxa"/>
          </w:tcPr>
          <w:p w14:paraId="5E1F8B3F" w14:textId="77777777" w:rsidR="00BA16D0" w:rsidRPr="00BA16D0" w:rsidRDefault="00BA16D0" w:rsidP="00BA16D0">
            <w:r>
              <w:t>Surname</w:t>
            </w:r>
          </w:p>
        </w:tc>
        <w:tc>
          <w:tcPr>
            <w:tcW w:w="4337" w:type="dxa"/>
          </w:tcPr>
          <w:p w14:paraId="7B2DC7C6" w14:textId="77777777" w:rsidR="00BA16D0" w:rsidRPr="00BA16D0" w:rsidRDefault="00BA16D0" w:rsidP="00BA16D0">
            <w:r>
              <w:t>Date Of Birth</w:t>
            </w:r>
          </w:p>
        </w:tc>
      </w:tr>
      <w:tr w:rsidR="00BA16D0" w14:paraId="2A3956F6" w14:textId="77777777" w:rsidTr="00BA16D0">
        <w:tc>
          <w:tcPr>
            <w:tcW w:w="10682" w:type="dxa"/>
            <w:gridSpan w:val="2"/>
          </w:tcPr>
          <w:p w14:paraId="4B5580C1" w14:textId="77777777" w:rsidR="00BA16D0" w:rsidRPr="00BA16D0" w:rsidRDefault="00BA16D0" w:rsidP="00BA16D0">
            <w:r>
              <w:t>First Name(s)</w:t>
            </w:r>
          </w:p>
        </w:tc>
      </w:tr>
      <w:tr w:rsidR="00BA16D0" w14:paraId="364652BC" w14:textId="77777777" w:rsidTr="00BA16D0">
        <w:tc>
          <w:tcPr>
            <w:tcW w:w="10682" w:type="dxa"/>
            <w:gridSpan w:val="2"/>
          </w:tcPr>
          <w:p w14:paraId="74C9F5F4" w14:textId="77777777" w:rsidR="00BA16D0" w:rsidRDefault="00BA16D0" w:rsidP="00BA16D0">
            <w:r w:rsidRPr="00BA16D0">
              <w:t>Address</w:t>
            </w:r>
          </w:p>
          <w:p w14:paraId="02ED82A3" w14:textId="77777777" w:rsidR="00BA16D0" w:rsidRDefault="00BA16D0" w:rsidP="00BA16D0"/>
          <w:p w14:paraId="6CB95764" w14:textId="77777777" w:rsidR="00BA16D0" w:rsidRDefault="00BA16D0" w:rsidP="00BA16D0"/>
          <w:p w14:paraId="1D5A8FAB" w14:textId="77777777" w:rsidR="00BA16D0" w:rsidRPr="00BA16D0" w:rsidRDefault="00BA16D0" w:rsidP="00BA16D0">
            <w:r>
              <w:t xml:space="preserve">                                                                                                                     Postcode</w:t>
            </w:r>
          </w:p>
        </w:tc>
      </w:tr>
    </w:tbl>
    <w:p w14:paraId="42E0D84E" w14:textId="77777777" w:rsidR="00BA16D0" w:rsidRDefault="00BA16D0" w:rsidP="00BA16D0">
      <w:pPr>
        <w:rPr>
          <w:b/>
          <w:u w:val="single"/>
        </w:rPr>
      </w:pPr>
    </w:p>
    <w:p w14:paraId="46D6F24A" w14:textId="77777777" w:rsidR="00BA16D0" w:rsidRPr="00BA16D0" w:rsidRDefault="00BA16D0" w:rsidP="00BA16D0">
      <w:pPr>
        <w:rPr>
          <w:b/>
          <w:sz w:val="28"/>
          <w:szCs w:val="28"/>
          <w:u w:val="single"/>
        </w:rPr>
      </w:pPr>
      <w:r w:rsidRPr="00BA16D0">
        <w:rPr>
          <w:b/>
          <w:sz w:val="28"/>
          <w:szCs w:val="28"/>
          <w:u w:val="single"/>
        </w:rPr>
        <w:t>PROXY USER</w:t>
      </w:r>
    </w:p>
    <w:p w14:paraId="3F19E570" w14:textId="77777777" w:rsidR="00BA16D0" w:rsidRDefault="00BA16D0" w:rsidP="00BA16D0">
      <w:pPr>
        <w:rPr>
          <w:b/>
          <w:u w:val="single"/>
        </w:rPr>
      </w:pPr>
    </w:p>
    <w:p w14:paraId="5F83CA62" w14:textId="77777777" w:rsidR="00BA16D0" w:rsidRDefault="00BA16D0" w:rsidP="00BA16D0">
      <w:pPr>
        <w:rPr>
          <w:b/>
        </w:rPr>
      </w:pPr>
      <w:r w:rsidRPr="00BA16D0">
        <w:rPr>
          <w:b/>
        </w:rPr>
        <w:t>Adult acting on behalf of the child</w:t>
      </w:r>
    </w:p>
    <w:p w14:paraId="5DF8037E" w14:textId="77777777" w:rsidR="00BA16D0" w:rsidRDefault="00BA16D0" w:rsidP="00BA16D0">
      <w:r>
        <w:t>I wish to access the following below services on behalf of the above named child</w:t>
      </w:r>
    </w:p>
    <w:p w14:paraId="0EAAD636" w14:textId="77777777" w:rsidR="00BA16D0" w:rsidRDefault="00BA16D0" w:rsidP="00BA16D0"/>
    <w:p w14:paraId="4AE89C80" w14:textId="77777777" w:rsidR="00BA16D0" w:rsidRDefault="00BA16D0" w:rsidP="00BA16D0">
      <w:pPr>
        <w:rPr>
          <w:b/>
        </w:rPr>
      </w:pPr>
      <w:r w:rsidRPr="00BA16D0">
        <w:rPr>
          <w:b/>
        </w:rPr>
        <w:t>I have parental responsibility</w:t>
      </w:r>
    </w:p>
    <w:p w14:paraId="58C8ADE5" w14:textId="77777777" w:rsidR="00BA16D0" w:rsidRDefault="00BA16D0" w:rsidP="00BA16D0">
      <w:pPr>
        <w:rPr>
          <w:b/>
        </w:rPr>
      </w:pPr>
    </w:p>
    <w:p w14:paraId="25C40A67" w14:textId="77777777" w:rsidR="00BA16D0" w:rsidRDefault="00BA16D0" w:rsidP="00BA16D0">
      <w:r w:rsidRPr="00BA16D0">
        <w:t>Pl</w:t>
      </w:r>
      <w:r>
        <w:t>ease tick one of the below:</w:t>
      </w:r>
    </w:p>
    <w:p w14:paraId="6CCFCD95" w14:textId="77777777" w:rsidR="00BA16D0" w:rsidRDefault="00BA16D0" w:rsidP="00BA16D0"/>
    <w:p w14:paraId="7B0EC7DC" w14:textId="77777777" w:rsidR="00BA16D0" w:rsidRDefault="00BA16D0" w:rsidP="00BA16D0">
      <w:pPr>
        <w:pStyle w:val="ListParagraph"/>
        <w:numPr>
          <w:ilvl w:val="0"/>
          <w:numId w:val="5"/>
        </w:numPr>
      </w:pPr>
      <w:r>
        <w:t>I am the birth mother</w:t>
      </w:r>
    </w:p>
    <w:p w14:paraId="01163125" w14:textId="77777777" w:rsidR="00BA16D0" w:rsidRDefault="00BA16D0" w:rsidP="00BA16D0">
      <w:pPr>
        <w:pStyle w:val="ListParagraph"/>
        <w:numPr>
          <w:ilvl w:val="0"/>
          <w:numId w:val="5"/>
        </w:numPr>
      </w:pPr>
      <w:r>
        <w:t>I am the birth father and married to the mother at the time of the child’s birth</w:t>
      </w:r>
    </w:p>
    <w:p w14:paraId="4B681369" w14:textId="77777777" w:rsidR="00BA16D0" w:rsidRDefault="00BA16D0" w:rsidP="00BA16D0">
      <w:pPr>
        <w:pStyle w:val="ListParagraph"/>
        <w:numPr>
          <w:ilvl w:val="0"/>
          <w:numId w:val="5"/>
        </w:numPr>
      </w:pPr>
      <w:r>
        <w:t xml:space="preserve">I am the birth father and </w:t>
      </w:r>
      <w:r w:rsidRPr="00BA16D0">
        <w:rPr>
          <w:b/>
        </w:rPr>
        <w:t>not</w:t>
      </w:r>
      <w:r>
        <w:t xml:space="preserve"> married to the mother, but the child was born after 1</w:t>
      </w:r>
      <w:r w:rsidRPr="00BA16D0">
        <w:rPr>
          <w:vertAlign w:val="superscript"/>
        </w:rPr>
        <w:t>st</w:t>
      </w:r>
      <w:r>
        <w:t xml:space="preserve"> January 2003</w:t>
      </w:r>
    </w:p>
    <w:p w14:paraId="72BD7B1C" w14:textId="77777777" w:rsidR="00BA16D0" w:rsidRDefault="00BA16D0" w:rsidP="00BA16D0">
      <w:pPr>
        <w:pStyle w:val="ListParagraph"/>
      </w:pPr>
      <w:r>
        <w:t>and my name is on the birth certificate</w:t>
      </w:r>
    </w:p>
    <w:p w14:paraId="6A28CFEA" w14:textId="42033E9F" w:rsidR="00BA16D0" w:rsidRDefault="00BA16D0" w:rsidP="00BA16D0">
      <w:pPr>
        <w:pStyle w:val="ListParagraph"/>
        <w:numPr>
          <w:ilvl w:val="0"/>
          <w:numId w:val="5"/>
        </w:numPr>
      </w:pPr>
      <w:r>
        <w:t>I am an adoptive parent</w:t>
      </w:r>
    </w:p>
    <w:p w14:paraId="3ABD2FD5" w14:textId="77777777" w:rsidR="00BA16D0" w:rsidRDefault="00BA16D0" w:rsidP="00BA16D0">
      <w:pPr>
        <w:pStyle w:val="ListParagraph"/>
        <w:numPr>
          <w:ilvl w:val="0"/>
          <w:numId w:val="5"/>
        </w:numPr>
      </w:pPr>
      <w:r>
        <w:t>I am the child’s legal guardian</w:t>
      </w:r>
    </w:p>
    <w:p w14:paraId="06E0C078" w14:textId="77777777" w:rsidR="00BA16D0" w:rsidRDefault="00BA16D0" w:rsidP="00BA16D0">
      <w:pPr>
        <w:pStyle w:val="ListParagraph"/>
        <w:numPr>
          <w:ilvl w:val="0"/>
          <w:numId w:val="5"/>
        </w:numPr>
      </w:pPr>
      <w:r>
        <w:t>I have court appointed parent responsibility</w:t>
      </w:r>
    </w:p>
    <w:p w14:paraId="77447702" w14:textId="77777777" w:rsidR="00BA16D0" w:rsidRDefault="00CD0148" w:rsidP="00BA16D0">
      <w:pPr>
        <w:pStyle w:val="ListParagraph"/>
        <w:numPr>
          <w:ilvl w:val="0"/>
          <w:numId w:val="5"/>
        </w:numPr>
      </w:pPr>
      <w:r>
        <w:t xml:space="preserve">Other* </w:t>
      </w:r>
      <w:r w:rsidR="00BA16D0">
        <w:t xml:space="preserve"> please specify:</w:t>
      </w:r>
    </w:p>
    <w:p w14:paraId="18968981" w14:textId="2D31C141" w:rsidR="00BA16D0" w:rsidRDefault="00A34C9D" w:rsidP="00BA16D0">
      <w:r>
        <w:rPr>
          <w:noProof/>
          <w:lang w:eastAsia="en-GB"/>
        </w:rPr>
        <mc:AlternateContent>
          <mc:Choice Requires="wps">
            <w:drawing>
              <wp:inline distT="0" distB="0" distL="0" distR="0" wp14:anchorId="68CFAA8F" wp14:editId="1C0B3C70">
                <wp:extent cx="2628900" cy="819150"/>
                <wp:effectExtent l="0" t="0" r="12700" b="19050"/>
                <wp:docPr id="4" name="Flowchart: Process 4"/>
                <wp:cNvGraphicFramePr/>
                <a:graphic xmlns:a="http://schemas.openxmlformats.org/drawingml/2006/main">
                  <a:graphicData uri="http://schemas.microsoft.com/office/word/2010/wordprocessingShape">
                    <wps:wsp>
                      <wps:cNvSpPr/>
                      <wps:spPr>
                        <a:xfrm>
                          <a:off x="0" y="0"/>
                          <a:ext cx="2628900" cy="8191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D54F9" w14:textId="77777777" w:rsidR="00A34C9D" w:rsidRPr="00BA16D0" w:rsidRDefault="00A34C9D" w:rsidP="00A34C9D">
                            <w:pPr>
                              <w:jc w:val="right"/>
                              <w:rPr>
                                <w:sz w:val="16"/>
                                <w:szCs w:val="16"/>
                              </w:rPr>
                            </w:pPr>
                            <w:r>
                              <w:rPr>
                                <w:sz w:val="16"/>
                                <w:szCs w:val="16"/>
                              </w:rPr>
                              <w:t>*</w:t>
                            </w:r>
                            <w:r w:rsidRPr="00BA16D0">
                              <w:rPr>
                                <w:sz w:val="16"/>
                                <w:szCs w:val="16"/>
                              </w:rPr>
                              <w:t>Unmarried fathers who are not named on the birth certificate do not have automatic parental responsibility.  However, they can acquire parental responsibility if they obtain a Parent Responsibility Agreement from the child</w:t>
                            </w:r>
                            <w:r>
                              <w:rPr>
                                <w:sz w:val="16"/>
                                <w:szCs w:val="16"/>
                              </w:rPr>
                              <w:t>’</w:t>
                            </w:r>
                            <w:r w:rsidRPr="00BA16D0">
                              <w:rPr>
                                <w:sz w:val="16"/>
                                <w:szCs w:val="16"/>
                              </w:rPr>
                              <w:t>s mother, or a parental Responsibility Order from the court</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inline>
            </w:drawing>
          </mc:Choice>
          <mc:Fallback>
            <w:pict>
              <v:shapetype w14:anchorId="68CFAA8F" id="_x0000_t109" coordsize="21600,21600" o:spt="109" path="m,l,21600r21600,l21600,xe">
                <v:stroke joinstyle="miter"/>
                <v:path gradientshapeok="t" o:connecttype="rect"/>
              </v:shapetype>
              <v:shape id="Flowchart: Process 4" o:spid="_x0000_s1026" type="#_x0000_t109" style="width:207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" fillcolor="white [3201]" strokecolor="black [3213]" strokeweight=".25pt">
                <v:textbox inset="0">
                  <w:txbxContent>
                    <w:p w14:paraId="527D54F9" w14:textId="77777777" w:rsidR="00A34C9D" w:rsidRPr="00BA16D0" w:rsidRDefault="00A34C9D" w:rsidP="00A34C9D">
                      <w:pPr>
                        <w:jc w:val="right"/>
                        <w:rPr>
                          <w:sz w:val="16"/>
                          <w:szCs w:val="16"/>
                        </w:rPr>
                      </w:pPr>
                      <w:r>
                        <w:rPr>
                          <w:sz w:val="16"/>
                          <w:szCs w:val="16"/>
                        </w:rPr>
                        <w:t>*</w:t>
                      </w:r>
                      <w:r w:rsidRPr="00BA16D0">
                        <w:rPr>
                          <w:sz w:val="16"/>
                          <w:szCs w:val="16"/>
                        </w:rPr>
                        <w:t>Unmarried fathers who are not named on the birth certificate do not have automatic parental responsibility.  However, they can acquire parental responsibility if they obtain a Parent Responsibility Agreement from the child</w:t>
                      </w:r>
                      <w:r>
                        <w:rPr>
                          <w:sz w:val="16"/>
                          <w:szCs w:val="16"/>
                        </w:rPr>
                        <w:t>’</w:t>
                      </w:r>
                      <w:r w:rsidRPr="00BA16D0">
                        <w:rPr>
                          <w:sz w:val="16"/>
                          <w:szCs w:val="16"/>
                        </w:rPr>
                        <w:t>s mother, or a parental Responsibility Order from the court</w:t>
                      </w:r>
                    </w:p>
                  </w:txbxContent>
                </v:textbox>
                <w10:anchorlock/>
              </v:shape>
            </w:pict>
          </mc:Fallback>
        </mc:AlternateContent>
      </w:r>
    </w:p>
    <w:p w14:paraId="6225E46A" w14:textId="77777777" w:rsidR="00BA16D0" w:rsidRDefault="00BA16D0" w:rsidP="00BA16D0"/>
    <w:p w14:paraId="61BC6781" w14:textId="77777777" w:rsidR="00BA16D0" w:rsidRPr="00BA16D0" w:rsidRDefault="00BA16D0" w:rsidP="00BA16D0">
      <w:pPr>
        <w:rPr>
          <w:b/>
        </w:rPr>
      </w:pPr>
      <w:r w:rsidRPr="00BA16D0">
        <w:rPr>
          <w:b/>
        </w:rPr>
        <w:t>I wish to have access to the following online services for the above patient</w:t>
      </w:r>
    </w:p>
    <w:p w14:paraId="13DBB4C1" w14:textId="77777777" w:rsidR="00BA16D0" w:rsidRDefault="00BA16D0" w:rsidP="00BA16D0">
      <w:pPr>
        <w:rPr>
          <w:b/>
        </w:rPr>
      </w:pPr>
      <w:r w:rsidRPr="00BA16D0">
        <w:rPr>
          <w:b/>
        </w:rPr>
        <w:t xml:space="preserve">(Please </w:t>
      </w:r>
      <w:r>
        <w:rPr>
          <w:b/>
        </w:rPr>
        <w:t>tick</w:t>
      </w:r>
      <w:r w:rsidRPr="00BA16D0">
        <w:rPr>
          <w:b/>
        </w:rPr>
        <w:t xml:space="preserve"> all that applies):</w:t>
      </w:r>
    </w:p>
    <w:p w14:paraId="6EB21160" w14:textId="77777777" w:rsidR="00BA16D0" w:rsidRDefault="00BA16D0" w:rsidP="00BA16D0">
      <w:pPr>
        <w:rPr>
          <w:b/>
        </w:rPr>
      </w:pPr>
    </w:p>
    <w:tbl>
      <w:tblPr>
        <w:tblStyle w:val="TableGrid"/>
        <w:tblW w:w="0" w:type="auto"/>
        <w:tblLook w:val="04A0" w:firstRow="1" w:lastRow="0" w:firstColumn="1" w:lastColumn="0" w:noHBand="0" w:noVBand="1"/>
      </w:tblPr>
      <w:tblGrid>
        <w:gridCol w:w="9402"/>
        <w:gridCol w:w="1054"/>
      </w:tblGrid>
      <w:tr w:rsidR="00BA16D0" w14:paraId="7AC9AA99" w14:textId="77777777" w:rsidTr="00BA16D0">
        <w:tc>
          <w:tcPr>
            <w:tcW w:w="9606" w:type="dxa"/>
          </w:tcPr>
          <w:p w14:paraId="405171BB" w14:textId="77777777" w:rsidR="00BA16D0" w:rsidRPr="00BA16D0" w:rsidRDefault="00BA16D0" w:rsidP="00BA16D0">
            <w:r w:rsidRPr="00BA16D0">
              <w:t>Booking appointments</w:t>
            </w:r>
          </w:p>
        </w:tc>
        <w:tc>
          <w:tcPr>
            <w:tcW w:w="1076" w:type="dxa"/>
          </w:tcPr>
          <w:p w14:paraId="0F84F578" w14:textId="77777777" w:rsidR="00BA16D0" w:rsidRDefault="00BA16D0" w:rsidP="00BA16D0">
            <w:pPr>
              <w:rPr>
                <w:b/>
              </w:rPr>
            </w:pPr>
          </w:p>
        </w:tc>
      </w:tr>
      <w:tr w:rsidR="00BA16D0" w14:paraId="53C1BD05" w14:textId="77777777" w:rsidTr="00BA16D0">
        <w:tc>
          <w:tcPr>
            <w:tcW w:w="9606" w:type="dxa"/>
          </w:tcPr>
          <w:p w14:paraId="25A29DA7" w14:textId="77777777" w:rsidR="00BA16D0" w:rsidRPr="00BA16D0" w:rsidRDefault="00BA16D0" w:rsidP="00BA16D0">
            <w:r>
              <w:t>Requesting repeat prescriptions</w:t>
            </w:r>
          </w:p>
        </w:tc>
        <w:tc>
          <w:tcPr>
            <w:tcW w:w="1076" w:type="dxa"/>
          </w:tcPr>
          <w:p w14:paraId="6A86E310" w14:textId="77777777" w:rsidR="00BA16D0" w:rsidRDefault="00BA16D0" w:rsidP="00BA16D0">
            <w:pPr>
              <w:rPr>
                <w:b/>
              </w:rPr>
            </w:pPr>
          </w:p>
        </w:tc>
      </w:tr>
      <w:tr w:rsidR="00BA16D0" w14:paraId="47A3E619" w14:textId="77777777" w:rsidTr="00BA16D0">
        <w:tc>
          <w:tcPr>
            <w:tcW w:w="9606" w:type="dxa"/>
          </w:tcPr>
          <w:p w14:paraId="4A7D4B59" w14:textId="77777777" w:rsidR="00BA16D0" w:rsidRPr="00BA16D0" w:rsidRDefault="00BA16D0" w:rsidP="00BA16D0">
            <w:r>
              <w:t>Updating contact details (demographics)</w:t>
            </w:r>
          </w:p>
        </w:tc>
        <w:tc>
          <w:tcPr>
            <w:tcW w:w="1076" w:type="dxa"/>
          </w:tcPr>
          <w:p w14:paraId="43C069B4" w14:textId="77777777" w:rsidR="00BA16D0" w:rsidRDefault="00BA16D0" w:rsidP="00BA16D0">
            <w:pPr>
              <w:rPr>
                <w:b/>
              </w:rPr>
            </w:pPr>
          </w:p>
        </w:tc>
      </w:tr>
    </w:tbl>
    <w:p w14:paraId="75BF2066" w14:textId="77777777" w:rsidR="00BA16D0" w:rsidRDefault="00BA16D0" w:rsidP="00BA16D0">
      <w:pPr>
        <w:rPr>
          <w:b/>
        </w:rPr>
      </w:pPr>
    </w:p>
    <w:p w14:paraId="404AE8A8" w14:textId="77777777" w:rsidR="00BA16D0" w:rsidRDefault="00BA16D0" w:rsidP="00BA16D0">
      <w:pPr>
        <w:rPr>
          <w:b/>
        </w:rPr>
      </w:pPr>
    </w:p>
    <w:p w14:paraId="14CC5BC3" w14:textId="77777777" w:rsidR="00BA16D0" w:rsidRDefault="00BA16D0" w:rsidP="00BA16D0">
      <w:pPr>
        <w:pStyle w:val="ListParagraph"/>
        <w:numPr>
          <w:ilvl w:val="0"/>
          <w:numId w:val="4"/>
        </w:numPr>
      </w:pPr>
      <w:r>
        <w:t>I will be responsible for the security of the information that I see or download</w:t>
      </w:r>
    </w:p>
    <w:p w14:paraId="7EE8FC70" w14:textId="77777777" w:rsidR="00BA16D0" w:rsidRDefault="00BA16D0" w:rsidP="00BA16D0"/>
    <w:p w14:paraId="4B294228" w14:textId="77777777" w:rsidR="00BA16D0" w:rsidRDefault="00BA16D0" w:rsidP="00BA16D0">
      <w:pPr>
        <w:pStyle w:val="ListParagraph"/>
        <w:numPr>
          <w:ilvl w:val="0"/>
          <w:numId w:val="4"/>
        </w:numPr>
      </w:pPr>
      <w:r>
        <w:lastRenderedPageBreak/>
        <w:t>If I choose to share information with anyone else, this is at my own risk</w:t>
      </w:r>
    </w:p>
    <w:p w14:paraId="08DBE0E9" w14:textId="77777777" w:rsidR="00BA16D0" w:rsidRDefault="00BA16D0" w:rsidP="00BA16D0">
      <w:pPr>
        <w:pStyle w:val="ListParagraph"/>
      </w:pPr>
    </w:p>
    <w:p w14:paraId="764FFF17" w14:textId="77777777" w:rsidR="00BA16D0" w:rsidRDefault="00BA16D0" w:rsidP="00BA16D0">
      <w:pPr>
        <w:pStyle w:val="ListParagraph"/>
        <w:numPr>
          <w:ilvl w:val="0"/>
          <w:numId w:val="4"/>
        </w:numPr>
      </w:pPr>
      <w:r>
        <w:t>I will contact the practice as soon as possible if I suspect that this account has been accessed by someone without my agreement</w:t>
      </w:r>
    </w:p>
    <w:p w14:paraId="75FA1B40" w14:textId="77777777" w:rsidR="00BA16D0" w:rsidRDefault="00BA16D0" w:rsidP="00BA16D0">
      <w:pPr>
        <w:pStyle w:val="ListParagraph"/>
      </w:pPr>
    </w:p>
    <w:p w14:paraId="16F456DF" w14:textId="77777777" w:rsidR="00BA16D0" w:rsidRDefault="00BA16D0" w:rsidP="00BA16D0">
      <w:pPr>
        <w:pStyle w:val="ListParagraph"/>
        <w:numPr>
          <w:ilvl w:val="0"/>
          <w:numId w:val="4"/>
        </w:numPr>
      </w:pPr>
      <w:r>
        <w:t>If I see information in the record that is inaccurate I will contact the practice as soon as possible</w:t>
      </w:r>
    </w:p>
    <w:p w14:paraId="36B55CCA" w14:textId="77777777" w:rsidR="00BA16D0" w:rsidRDefault="00BA16D0" w:rsidP="00BA16D0">
      <w:pPr>
        <w:pStyle w:val="ListParagraph"/>
      </w:pPr>
    </w:p>
    <w:p w14:paraId="66B57890" w14:textId="77777777" w:rsidR="00BA16D0" w:rsidRPr="00BA16D0" w:rsidRDefault="00BA16D0" w:rsidP="00BA16D0">
      <w:pPr>
        <w:jc w:val="center"/>
        <w:rPr>
          <w:b/>
          <w:sz w:val="40"/>
          <w:szCs w:val="40"/>
        </w:rPr>
      </w:pPr>
      <w:r w:rsidRPr="00BA16D0">
        <w:rPr>
          <w:b/>
          <w:sz w:val="40"/>
          <w:szCs w:val="40"/>
        </w:rPr>
        <w:t>SOLENT VIEW MEDICAL PRACTICE</w:t>
      </w:r>
    </w:p>
    <w:p w14:paraId="5ADF1B94" w14:textId="77777777" w:rsidR="00BA16D0" w:rsidRPr="00BA16D0" w:rsidRDefault="00BA16D0" w:rsidP="00BA16D0">
      <w:pPr>
        <w:jc w:val="center"/>
        <w:rPr>
          <w:b/>
          <w:sz w:val="28"/>
          <w:szCs w:val="28"/>
        </w:rPr>
      </w:pPr>
      <w:r w:rsidRPr="00BA16D0">
        <w:rPr>
          <w:b/>
          <w:sz w:val="28"/>
          <w:szCs w:val="28"/>
        </w:rPr>
        <w:t>Registration Form Access to GP Online Services</w:t>
      </w:r>
    </w:p>
    <w:p w14:paraId="3C31F2DA" w14:textId="77777777" w:rsidR="00BA16D0" w:rsidRDefault="00BA16D0" w:rsidP="00BA16D0">
      <w:pPr>
        <w:jc w:val="center"/>
        <w:rPr>
          <w:b/>
          <w:sz w:val="28"/>
          <w:szCs w:val="28"/>
        </w:rPr>
      </w:pPr>
      <w:r w:rsidRPr="00BA16D0">
        <w:rPr>
          <w:b/>
          <w:sz w:val="28"/>
          <w:szCs w:val="28"/>
        </w:rPr>
        <w:t>PROXY ACCESS for children aged 0 – 10 years</w:t>
      </w:r>
    </w:p>
    <w:p w14:paraId="633E7939" w14:textId="77777777" w:rsidR="00BA16D0" w:rsidRDefault="00BA16D0" w:rsidP="00BA16D0">
      <w:pPr>
        <w:jc w:val="center"/>
        <w:rPr>
          <w:b/>
          <w:sz w:val="28"/>
          <w:szCs w:val="28"/>
        </w:rPr>
      </w:pPr>
    </w:p>
    <w:tbl>
      <w:tblPr>
        <w:tblStyle w:val="TableGrid"/>
        <w:tblW w:w="0" w:type="auto"/>
        <w:tblLook w:val="04A0" w:firstRow="1" w:lastRow="0" w:firstColumn="1" w:lastColumn="0" w:noHBand="0" w:noVBand="1"/>
      </w:tblPr>
      <w:tblGrid>
        <w:gridCol w:w="2487"/>
        <w:gridCol w:w="7969"/>
      </w:tblGrid>
      <w:tr w:rsidR="00BA16D0" w14:paraId="080EDE2E" w14:textId="77777777" w:rsidTr="00BA16D0">
        <w:tc>
          <w:tcPr>
            <w:tcW w:w="2518" w:type="dxa"/>
          </w:tcPr>
          <w:p w14:paraId="6EBD6C5A" w14:textId="77777777" w:rsidR="00BA16D0" w:rsidRDefault="00BA16D0" w:rsidP="00BA16D0">
            <w:r w:rsidRPr="00BA16D0">
              <w:t>Full Name</w:t>
            </w:r>
          </w:p>
          <w:p w14:paraId="73F2A111" w14:textId="77777777" w:rsidR="00BA16D0" w:rsidRPr="00BA16D0" w:rsidRDefault="00BA16D0" w:rsidP="00BA16D0"/>
        </w:tc>
        <w:tc>
          <w:tcPr>
            <w:tcW w:w="8164" w:type="dxa"/>
          </w:tcPr>
          <w:p w14:paraId="3E1A0A6D" w14:textId="77777777" w:rsidR="00BA16D0" w:rsidRDefault="00BA16D0" w:rsidP="00BA16D0">
            <w:pPr>
              <w:jc w:val="center"/>
              <w:rPr>
                <w:b/>
                <w:sz w:val="28"/>
                <w:szCs w:val="28"/>
              </w:rPr>
            </w:pPr>
          </w:p>
        </w:tc>
      </w:tr>
      <w:tr w:rsidR="00BA16D0" w14:paraId="77805FDD" w14:textId="77777777" w:rsidTr="00BA16D0">
        <w:tc>
          <w:tcPr>
            <w:tcW w:w="2518" w:type="dxa"/>
          </w:tcPr>
          <w:p w14:paraId="3D6E3160" w14:textId="77777777" w:rsidR="00BA16D0" w:rsidRDefault="00BA16D0" w:rsidP="00BA16D0">
            <w:r w:rsidRPr="00BA16D0">
              <w:t>Date Of Birth</w:t>
            </w:r>
          </w:p>
          <w:p w14:paraId="4768FF39" w14:textId="77777777" w:rsidR="00BA16D0" w:rsidRPr="00BA16D0" w:rsidRDefault="00BA16D0" w:rsidP="00BA16D0"/>
        </w:tc>
        <w:tc>
          <w:tcPr>
            <w:tcW w:w="8164" w:type="dxa"/>
          </w:tcPr>
          <w:p w14:paraId="22141543" w14:textId="77777777" w:rsidR="00BA16D0" w:rsidRDefault="00BA16D0" w:rsidP="00BA16D0">
            <w:pPr>
              <w:jc w:val="center"/>
              <w:rPr>
                <w:b/>
                <w:sz w:val="28"/>
                <w:szCs w:val="28"/>
              </w:rPr>
            </w:pPr>
          </w:p>
        </w:tc>
      </w:tr>
      <w:tr w:rsidR="00BA16D0" w14:paraId="4115E879" w14:textId="77777777" w:rsidTr="00BA16D0">
        <w:tc>
          <w:tcPr>
            <w:tcW w:w="2518" w:type="dxa"/>
          </w:tcPr>
          <w:p w14:paraId="12EA87CA" w14:textId="77777777" w:rsidR="00BA16D0" w:rsidRDefault="00BA16D0" w:rsidP="00BA16D0">
            <w:r>
              <w:t>Address</w:t>
            </w:r>
          </w:p>
          <w:p w14:paraId="4A681671" w14:textId="77777777" w:rsidR="00BA16D0" w:rsidRDefault="00BA16D0" w:rsidP="00BA16D0"/>
          <w:p w14:paraId="1631C086" w14:textId="77777777" w:rsidR="00BA16D0" w:rsidRDefault="00BA16D0" w:rsidP="00BA16D0"/>
          <w:p w14:paraId="0DB3957F" w14:textId="77777777" w:rsidR="00BA16D0" w:rsidRDefault="00BA16D0" w:rsidP="00BA16D0"/>
          <w:p w14:paraId="3D7AE12F" w14:textId="77777777" w:rsidR="00BA16D0" w:rsidRPr="00BA16D0" w:rsidRDefault="00BA16D0" w:rsidP="00BA16D0"/>
        </w:tc>
        <w:tc>
          <w:tcPr>
            <w:tcW w:w="8164" w:type="dxa"/>
          </w:tcPr>
          <w:p w14:paraId="2E1D9CD2" w14:textId="77777777" w:rsidR="00BA16D0" w:rsidRDefault="00BA16D0" w:rsidP="00BA16D0">
            <w:pPr>
              <w:jc w:val="center"/>
              <w:rPr>
                <w:b/>
                <w:sz w:val="28"/>
                <w:szCs w:val="28"/>
              </w:rPr>
            </w:pPr>
          </w:p>
        </w:tc>
      </w:tr>
      <w:tr w:rsidR="00BA16D0" w14:paraId="0D94F89E" w14:textId="77777777" w:rsidTr="00BA16D0">
        <w:tc>
          <w:tcPr>
            <w:tcW w:w="2518" w:type="dxa"/>
          </w:tcPr>
          <w:p w14:paraId="00844F0A" w14:textId="77777777" w:rsidR="00BA16D0" w:rsidRDefault="00BA16D0" w:rsidP="00BA16D0">
            <w:r>
              <w:t>Telephone No.</w:t>
            </w:r>
          </w:p>
          <w:p w14:paraId="6ED8E761" w14:textId="77777777" w:rsidR="00BA16D0" w:rsidRPr="00BA16D0" w:rsidRDefault="00BA16D0" w:rsidP="00BA16D0"/>
        </w:tc>
        <w:tc>
          <w:tcPr>
            <w:tcW w:w="8164" w:type="dxa"/>
          </w:tcPr>
          <w:p w14:paraId="12316FA6" w14:textId="77777777" w:rsidR="00BA16D0" w:rsidRDefault="00BA16D0" w:rsidP="00BA16D0">
            <w:pPr>
              <w:jc w:val="center"/>
              <w:rPr>
                <w:b/>
                <w:sz w:val="28"/>
                <w:szCs w:val="28"/>
              </w:rPr>
            </w:pPr>
          </w:p>
        </w:tc>
      </w:tr>
      <w:tr w:rsidR="00BA16D0" w14:paraId="464769CD" w14:textId="77777777" w:rsidTr="00BA16D0">
        <w:tc>
          <w:tcPr>
            <w:tcW w:w="2518" w:type="dxa"/>
          </w:tcPr>
          <w:p w14:paraId="2712798D" w14:textId="77777777" w:rsidR="00BA16D0" w:rsidRDefault="00BA16D0" w:rsidP="00BA16D0">
            <w:r>
              <w:t>Email Address</w:t>
            </w:r>
          </w:p>
          <w:p w14:paraId="0ACDD9E3" w14:textId="77777777" w:rsidR="00BA16D0" w:rsidRPr="00BA16D0" w:rsidRDefault="00BA16D0" w:rsidP="00BA16D0"/>
        </w:tc>
        <w:tc>
          <w:tcPr>
            <w:tcW w:w="8164" w:type="dxa"/>
          </w:tcPr>
          <w:p w14:paraId="162C8DC5" w14:textId="77777777" w:rsidR="00BA16D0" w:rsidRDefault="00BA16D0" w:rsidP="00BA16D0">
            <w:pPr>
              <w:jc w:val="center"/>
              <w:rPr>
                <w:b/>
                <w:sz w:val="28"/>
                <w:szCs w:val="28"/>
              </w:rPr>
            </w:pPr>
          </w:p>
        </w:tc>
      </w:tr>
      <w:tr w:rsidR="00BA16D0" w14:paraId="354E4C17" w14:textId="77777777" w:rsidTr="00A972BC">
        <w:tc>
          <w:tcPr>
            <w:tcW w:w="10682" w:type="dxa"/>
            <w:gridSpan w:val="2"/>
          </w:tcPr>
          <w:p w14:paraId="3CB2AFE5" w14:textId="77777777" w:rsidR="00BA16D0" w:rsidRDefault="00BA16D0" w:rsidP="00BA16D0"/>
          <w:p w14:paraId="2E12B68A" w14:textId="77777777" w:rsidR="00BA16D0" w:rsidRDefault="00BA16D0" w:rsidP="00BA16D0">
            <w:r>
              <w:t>Are you already registered at Solent View Medical Practice for GP online Services?         Yes / No</w:t>
            </w:r>
          </w:p>
          <w:p w14:paraId="1EF19783" w14:textId="77777777" w:rsidR="00BA16D0" w:rsidRPr="00BA16D0" w:rsidRDefault="00BA16D0" w:rsidP="00BA16D0">
            <w:r>
              <w:t xml:space="preserve">                    </w:t>
            </w:r>
          </w:p>
        </w:tc>
      </w:tr>
      <w:tr w:rsidR="00BA16D0" w14:paraId="6C1B0794" w14:textId="77777777" w:rsidTr="00BA16D0">
        <w:tc>
          <w:tcPr>
            <w:tcW w:w="2518" w:type="dxa"/>
          </w:tcPr>
          <w:p w14:paraId="17C9DD7C" w14:textId="77777777" w:rsidR="00BA16D0" w:rsidRDefault="00BA16D0" w:rsidP="00BA16D0">
            <w:r>
              <w:t>Signature</w:t>
            </w:r>
          </w:p>
          <w:p w14:paraId="36428A55" w14:textId="77777777" w:rsidR="00BA16D0" w:rsidRDefault="00BA16D0" w:rsidP="00BA16D0"/>
        </w:tc>
        <w:tc>
          <w:tcPr>
            <w:tcW w:w="8164" w:type="dxa"/>
          </w:tcPr>
          <w:p w14:paraId="31C19FC5" w14:textId="77777777" w:rsidR="00BA16D0" w:rsidRDefault="00BA16D0" w:rsidP="00BA16D0">
            <w:pPr>
              <w:jc w:val="center"/>
              <w:rPr>
                <w:b/>
                <w:sz w:val="28"/>
                <w:szCs w:val="28"/>
              </w:rPr>
            </w:pPr>
          </w:p>
        </w:tc>
      </w:tr>
      <w:tr w:rsidR="00BA16D0" w14:paraId="49660F81" w14:textId="77777777" w:rsidTr="00BA16D0">
        <w:tc>
          <w:tcPr>
            <w:tcW w:w="2518" w:type="dxa"/>
          </w:tcPr>
          <w:p w14:paraId="63FEAFC0" w14:textId="77777777" w:rsidR="00BA16D0" w:rsidRDefault="00BA16D0" w:rsidP="00BA16D0">
            <w:r>
              <w:t>Date</w:t>
            </w:r>
          </w:p>
          <w:p w14:paraId="3CA943AC" w14:textId="77777777" w:rsidR="00BA16D0" w:rsidRDefault="00BA16D0" w:rsidP="00BA16D0"/>
        </w:tc>
        <w:tc>
          <w:tcPr>
            <w:tcW w:w="8164" w:type="dxa"/>
          </w:tcPr>
          <w:p w14:paraId="4495FF0B" w14:textId="77777777" w:rsidR="00BA16D0" w:rsidRDefault="00BA16D0" w:rsidP="00BA16D0">
            <w:pPr>
              <w:jc w:val="center"/>
              <w:rPr>
                <w:b/>
                <w:sz w:val="28"/>
                <w:szCs w:val="28"/>
              </w:rPr>
            </w:pPr>
          </w:p>
        </w:tc>
      </w:tr>
    </w:tbl>
    <w:p w14:paraId="6B6D9EC7" w14:textId="77777777" w:rsidR="00BA16D0" w:rsidRDefault="00BA16D0" w:rsidP="00BA16D0">
      <w:pPr>
        <w:pBdr>
          <w:bottom w:val="single" w:sz="12" w:space="1" w:color="auto"/>
        </w:pBdr>
      </w:pPr>
    </w:p>
    <w:p w14:paraId="67712D1B" w14:textId="77777777" w:rsidR="00BA16D0" w:rsidRDefault="00BA16D0" w:rsidP="00BA16D0">
      <w:pPr>
        <w:pBdr>
          <w:bottom w:val="single" w:sz="12" w:space="1" w:color="auto"/>
        </w:pBdr>
      </w:pPr>
    </w:p>
    <w:p w14:paraId="7BDC458A" w14:textId="77777777" w:rsidR="00BA16D0" w:rsidRDefault="00BA16D0" w:rsidP="00BA16D0"/>
    <w:p w14:paraId="4C64AC14" w14:textId="77777777" w:rsidR="00BA16D0" w:rsidRDefault="00BA16D0" w:rsidP="00BA16D0">
      <w:pPr>
        <w:rPr>
          <w:b/>
          <w:sz w:val="28"/>
          <w:szCs w:val="28"/>
        </w:rPr>
      </w:pPr>
      <w:r w:rsidRPr="00BA16D0">
        <w:rPr>
          <w:b/>
          <w:sz w:val="28"/>
          <w:szCs w:val="28"/>
        </w:rPr>
        <w:t>For Reception Use: ID FOR PROXY USER</w:t>
      </w:r>
    </w:p>
    <w:p w14:paraId="4D2A594D" w14:textId="77777777" w:rsidR="00BA16D0" w:rsidRDefault="00BA16D0" w:rsidP="00BA16D0">
      <w:pPr>
        <w:rPr>
          <w:b/>
          <w:sz w:val="28"/>
          <w:szCs w:val="28"/>
        </w:rPr>
      </w:pPr>
    </w:p>
    <w:tbl>
      <w:tblPr>
        <w:tblStyle w:val="TableGrid"/>
        <w:tblW w:w="0" w:type="auto"/>
        <w:tblLook w:val="04A0" w:firstRow="1" w:lastRow="0" w:firstColumn="1" w:lastColumn="0" w:noHBand="0" w:noVBand="1"/>
      </w:tblPr>
      <w:tblGrid>
        <w:gridCol w:w="4128"/>
        <w:gridCol w:w="6328"/>
      </w:tblGrid>
      <w:tr w:rsidR="00BA16D0" w:rsidRPr="00BA16D0" w14:paraId="5433A346" w14:textId="77777777" w:rsidTr="00BA16D0">
        <w:tc>
          <w:tcPr>
            <w:tcW w:w="4219" w:type="dxa"/>
          </w:tcPr>
          <w:p w14:paraId="6CB0B73C" w14:textId="77777777" w:rsidR="00BA16D0" w:rsidRDefault="00BA16D0" w:rsidP="00BA16D0">
            <w:r w:rsidRPr="00BA16D0">
              <w:t>Patient NHS Number</w:t>
            </w:r>
          </w:p>
          <w:p w14:paraId="527277F3" w14:textId="77777777" w:rsidR="00BA16D0" w:rsidRPr="00BA16D0" w:rsidRDefault="00BA16D0" w:rsidP="00BA16D0"/>
        </w:tc>
        <w:tc>
          <w:tcPr>
            <w:tcW w:w="6463" w:type="dxa"/>
          </w:tcPr>
          <w:p w14:paraId="0C708890" w14:textId="77777777" w:rsidR="00BA16D0" w:rsidRPr="00BA16D0" w:rsidRDefault="00BA16D0" w:rsidP="00BA16D0"/>
        </w:tc>
      </w:tr>
      <w:tr w:rsidR="00BA16D0" w:rsidRPr="00BA16D0" w14:paraId="259499FE" w14:textId="77777777" w:rsidTr="00BA16D0">
        <w:tc>
          <w:tcPr>
            <w:tcW w:w="4219" w:type="dxa"/>
          </w:tcPr>
          <w:p w14:paraId="5C0B9FA7" w14:textId="77777777" w:rsidR="00BA16D0" w:rsidRDefault="00BA16D0" w:rsidP="00BA16D0">
            <w:r>
              <w:t xml:space="preserve">Patient </w:t>
            </w:r>
            <w:proofErr w:type="spellStart"/>
            <w:r>
              <w:t>Emis</w:t>
            </w:r>
            <w:proofErr w:type="spellEnd"/>
            <w:r>
              <w:t xml:space="preserve"> Number</w:t>
            </w:r>
          </w:p>
          <w:p w14:paraId="44F8A0BC" w14:textId="77777777" w:rsidR="00BA16D0" w:rsidRPr="00BA16D0" w:rsidRDefault="00BA16D0" w:rsidP="00BA16D0"/>
        </w:tc>
        <w:tc>
          <w:tcPr>
            <w:tcW w:w="6463" w:type="dxa"/>
          </w:tcPr>
          <w:p w14:paraId="113B28B0" w14:textId="77777777" w:rsidR="00BA16D0" w:rsidRPr="00BA16D0" w:rsidRDefault="00BA16D0" w:rsidP="00BA16D0"/>
        </w:tc>
      </w:tr>
      <w:tr w:rsidR="00BA16D0" w:rsidRPr="00BA16D0" w14:paraId="2D7EDA3A" w14:textId="77777777" w:rsidTr="00BA16D0">
        <w:tc>
          <w:tcPr>
            <w:tcW w:w="4219" w:type="dxa"/>
          </w:tcPr>
          <w:p w14:paraId="50E465A3" w14:textId="77777777" w:rsidR="00BA16D0" w:rsidRDefault="00BA16D0" w:rsidP="00BA16D0">
            <w:r>
              <w:t>Registered GP</w:t>
            </w:r>
          </w:p>
          <w:p w14:paraId="651BF92D" w14:textId="77777777" w:rsidR="00BA16D0" w:rsidRPr="00BA16D0" w:rsidRDefault="00BA16D0" w:rsidP="00BA16D0"/>
        </w:tc>
        <w:tc>
          <w:tcPr>
            <w:tcW w:w="6463" w:type="dxa"/>
          </w:tcPr>
          <w:p w14:paraId="7D3320D1" w14:textId="77777777" w:rsidR="00BA16D0" w:rsidRPr="00BA16D0" w:rsidRDefault="00BA16D0" w:rsidP="00BA16D0"/>
        </w:tc>
      </w:tr>
      <w:tr w:rsidR="00BA16D0" w:rsidRPr="00BA16D0" w14:paraId="0C2287C9" w14:textId="77777777" w:rsidTr="00BA16D0">
        <w:tc>
          <w:tcPr>
            <w:tcW w:w="4219" w:type="dxa"/>
          </w:tcPr>
          <w:p w14:paraId="7686B6E9" w14:textId="77777777" w:rsidR="00BA16D0" w:rsidRDefault="00BA16D0" w:rsidP="00BA16D0">
            <w:r>
              <w:t>Proxy ID</w:t>
            </w:r>
          </w:p>
          <w:p w14:paraId="292412AA" w14:textId="77777777" w:rsidR="00BA16D0" w:rsidRPr="00BA16D0" w:rsidRDefault="00BA16D0" w:rsidP="00BA16D0"/>
        </w:tc>
        <w:tc>
          <w:tcPr>
            <w:tcW w:w="6463" w:type="dxa"/>
          </w:tcPr>
          <w:p w14:paraId="67ECCDB6" w14:textId="77777777" w:rsidR="00BA16D0" w:rsidRDefault="00BA16D0" w:rsidP="00BA16D0">
            <w:pPr>
              <w:pStyle w:val="ListParagraph"/>
              <w:numPr>
                <w:ilvl w:val="0"/>
                <w:numId w:val="8"/>
              </w:numPr>
            </w:pPr>
            <w:r>
              <w:t>Personal Vouching</w:t>
            </w:r>
          </w:p>
          <w:p w14:paraId="029CA3AD" w14:textId="77777777" w:rsidR="00BA16D0" w:rsidRDefault="00BA16D0" w:rsidP="00BA16D0">
            <w:pPr>
              <w:pStyle w:val="ListParagraph"/>
              <w:numPr>
                <w:ilvl w:val="0"/>
                <w:numId w:val="8"/>
              </w:numPr>
            </w:pPr>
            <w:r>
              <w:t>Vouching With Information In Record</w:t>
            </w:r>
          </w:p>
          <w:p w14:paraId="4E3FCE2E" w14:textId="77777777" w:rsidR="00BA16D0" w:rsidRDefault="00BA16D0" w:rsidP="00BA16D0">
            <w:pPr>
              <w:pStyle w:val="ListParagraph"/>
              <w:numPr>
                <w:ilvl w:val="0"/>
                <w:numId w:val="8"/>
              </w:numPr>
            </w:pPr>
            <w:r>
              <w:t>Birth Certificate</w:t>
            </w:r>
          </w:p>
          <w:p w14:paraId="00D5AC9C" w14:textId="77777777" w:rsidR="00BA16D0" w:rsidRDefault="00BA16D0" w:rsidP="00BA16D0">
            <w:pPr>
              <w:pStyle w:val="ListParagraph"/>
              <w:numPr>
                <w:ilvl w:val="0"/>
                <w:numId w:val="8"/>
              </w:numPr>
            </w:pPr>
            <w:r>
              <w:t>Passport or Photo Driving Licence</w:t>
            </w:r>
          </w:p>
          <w:p w14:paraId="204B8463" w14:textId="77777777" w:rsidR="00BA16D0" w:rsidRPr="00BA16D0" w:rsidRDefault="00BA16D0" w:rsidP="00BA16D0">
            <w:pPr>
              <w:pStyle w:val="ListParagraph"/>
              <w:numPr>
                <w:ilvl w:val="0"/>
                <w:numId w:val="8"/>
              </w:numPr>
            </w:pPr>
            <w:r>
              <w:t>Proof of Residence</w:t>
            </w:r>
          </w:p>
        </w:tc>
      </w:tr>
      <w:tr w:rsidR="00BA16D0" w:rsidRPr="00BA16D0" w14:paraId="348B5F00" w14:textId="77777777" w:rsidTr="00BA16D0">
        <w:tc>
          <w:tcPr>
            <w:tcW w:w="4219" w:type="dxa"/>
          </w:tcPr>
          <w:p w14:paraId="23BFE361" w14:textId="77777777" w:rsidR="00BA16D0" w:rsidRDefault="00BA16D0" w:rsidP="00BA16D0">
            <w:r>
              <w:t>Identity Verified By (Full Name)</w:t>
            </w:r>
          </w:p>
          <w:p w14:paraId="1382C8A9" w14:textId="77777777" w:rsidR="00BA16D0" w:rsidRPr="00BA16D0" w:rsidRDefault="00BA16D0" w:rsidP="00BA16D0"/>
        </w:tc>
        <w:tc>
          <w:tcPr>
            <w:tcW w:w="6463" w:type="dxa"/>
          </w:tcPr>
          <w:p w14:paraId="1B58B102" w14:textId="77777777" w:rsidR="00BA16D0" w:rsidRPr="00BA16D0" w:rsidRDefault="00BA16D0" w:rsidP="00BA16D0"/>
        </w:tc>
      </w:tr>
      <w:tr w:rsidR="00BA16D0" w:rsidRPr="00BA16D0" w14:paraId="58D78039" w14:textId="77777777" w:rsidTr="00BA16D0">
        <w:tc>
          <w:tcPr>
            <w:tcW w:w="4219" w:type="dxa"/>
          </w:tcPr>
          <w:p w14:paraId="61C846D9" w14:textId="77777777" w:rsidR="00BA16D0" w:rsidRDefault="00BA16D0" w:rsidP="00BA16D0">
            <w:r>
              <w:t>Signature</w:t>
            </w:r>
          </w:p>
          <w:p w14:paraId="5B52CBBC" w14:textId="77777777" w:rsidR="00BA16D0" w:rsidRPr="00BA16D0" w:rsidRDefault="00BA16D0" w:rsidP="00BA16D0"/>
        </w:tc>
        <w:tc>
          <w:tcPr>
            <w:tcW w:w="6463" w:type="dxa"/>
          </w:tcPr>
          <w:p w14:paraId="125EC5D0" w14:textId="77777777" w:rsidR="00BA16D0" w:rsidRPr="00BA16D0" w:rsidRDefault="00BA16D0" w:rsidP="00BA16D0">
            <w:r>
              <w:lastRenderedPageBreak/>
              <w:t>Date</w:t>
            </w:r>
          </w:p>
        </w:tc>
      </w:tr>
      <w:tr w:rsidR="00BA16D0" w:rsidRPr="00BA16D0" w14:paraId="64408490" w14:textId="77777777" w:rsidTr="00BA16D0">
        <w:tc>
          <w:tcPr>
            <w:tcW w:w="4219" w:type="dxa"/>
          </w:tcPr>
          <w:p w14:paraId="5E5EE55E" w14:textId="77777777" w:rsidR="00BA16D0" w:rsidRDefault="00BA16D0" w:rsidP="00BA16D0">
            <w:r>
              <w:t>Authorised By</w:t>
            </w:r>
          </w:p>
          <w:p w14:paraId="79923F1B" w14:textId="77777777" w:rsidR="00BA16D0" w:rsidRPr="00BA16D0" w:rsidRDefault="00BA16D0" w:rsidP="00BA16D0"/>
        </w:tc>
        <w:tc>
          <w:tcPr>
            <w:tcW w:w="6463" w:type="dxa"/>
          </w:tcPr>
          <w:p w14:paraId="7A8BE797" w14:textId="77777777" w:rsidR="00BA16D0" w:rsidRPr="00BA16D0" w:rsidRDefault="00BA16D0" w:rsidP="00BA16D0">
            <w:r>
              <w:t>Date</w:t>
            </w:r>
          </w:p>
        </w:tc>
      </w:tr>
    </w:tbl>
    <w:p w14:paraId="1A2A7A22" w14:textId="77777777" w:rsidR="00BA16D0" w:rsidRDefault="00BA16D0" w:rsidP="00BA16D0"/>
    <w:tbl>
      <w:tblPr>
        <w:tblStyle w:val="TableGrid"/>
        <w:tblW w:w="0" w:type="auto"/>
        <w:tblLook w:val="04A0" w:firstRow="1" w:lastRow="0" w:firstColumn="1" w:lastColumn="0" w:noHBand="0" w:noVBand="1"/>
      </w:tblPr>
      <w:tblGrid>
        <w:gridCol w:w="10456"/>
      </w:tblGrid>
      <w:tr w:rsidR="00BA16D0" w14:paraId="01AFC583" w14:textId="77777777" w:rsidTr="00BA16D0">
        <w:tc>
          <w:tcPr>
            <w:tcW w:w="10682" w:type="dxa"/>
          </w:tcPr>
          <w:p w14:paraId="6A9C1A74" w14:textId="77777777" w:rsidR="00BA16D0" w:rsidRPr="00BA16D0" w:rsidRDefault="00BA16D0" w:rsidP="00BA16D0">
            <w:pPr>
              <w:rPr>
                <w:b/>
              </w:rPr>
            </w:pPr>
            <w:r w:rsidRPr="00BA16D0">
              <w:rPr>
                <w:b/>
              </w:rPr>
              <w:t>Advise proxy that the practice will contact to collect registration details if proxy is not already registered for online access.  Otherwise proxy will be automatically activated once GP has approved the application</w:t>
            </w:r>
          </w:p>
        </w:tc>
      </w:tr>
    </w:tbl>
    <w:p w14:paraId="4F38DF3F" w14:textId="77777777" w:rsidR="00BA16D0" w:rsidRPr="00BA16D0" w:rsidRDefault="00BA16D0" w:rsidP="0018163C"/>
    <w:sectPr w:rsidR="00BA16D0" w:rsidRPr="00BA16D0" w:rsidSect="00BA16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11"/>
    <w:multiLevelType w:val="hybridMultilevel"/>
    <w:tmpl w:val="60146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18B8"/>
    <w:multiLevelType w:val="hybridMultilevel"/>
    <w:tmpl w:val="FD3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C001E"/>
    <w:multiLevelType w:val="hybridMultilevel"/>
    <w:tmpl w:val="D7CAFD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5FCC"/>
    <w:multiLevelType w:val="hybridMultilevel"/>
    <w:tmpl w:val="E0AE01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5514"/>
    <w:multiLevelType w:val="hybridMultilevel"/>
    <w:tmpl w:val="6652CD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F573E"/>
    <w:multiLevelType w:val="hybridMultilevel"/>
    <w:tmpl w:val="6A00F8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A531C"/>
    <w:multiLevelType w:val="hybridMultilevel"/>
    <w:tmpl w:val="49468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328EF"/>
    <w:multiLevelType w:val="hybridMultilevel"/>
    <w:tmpl w:val="909E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D0"/>
    <w:rsid w:val="0018163C"/>
    <w:rsid w:val="005712DA"/>
    <w:rsid w:val="008317CE"/>
    <w:rsid w:val="00A219ED"/>
    <w:rsid w:val="00A34C9D"/>
    <w:rsid w:val="00B26A32"/>
    <w:rsid w:val="00B9667C"/>
    <w:rsid w:val="00BA16D0"/>
    <w:rsid w:val="00CD0148"/>
    <w:rsid w:val="00CF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1384"/>
  <w15:docId w15:val="{3E189B3A-22D9-4A00-BF7E-1D0C808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32"/>
    <w:rPr>
      <w:sz w:val="24"/>
      <w:szCs w:val="24"/>
    </w:rPr>
  </w:style>
  <w:style w:type="paragraph" w:styleId="Heading1">
    <w:name w:val="heading 1"/>
    <w:basedOn w:val="Normal"/>
    <w:next w:val="Normal"/>
    <w:link w:val="Heading1Char"/>
    <w:uiPriority w:val="9"/>
    <w:qFormat/>
    <w:rsid w:val="00B26A3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26A3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26A3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26A3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26A3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26A3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26A32"/>
    <w:pPr>
      <w:spacing w:before="240" w:after="60"/>
      <w:outlineLvl w:val="6"/>
    </w:pPr>
  </w:style>
  <w:style w:type="paragraph" w:styleId="Heading8">
    <w:name w:val="heading 8"/>
    <w:basedOn w:val="Normal"/>
    <w:next w:val="Normal"/>
    <w:link w:val="Heading8Char"/>
    <w:uiPriority w:val="9"/>
    <w:semiHidden/>
    <w:unhideWhenUsed/>
    <w:qFormat/>
    <w:rsid w:val="00B26A32"/>
    <w:pPr>
      <w:spacing w:before="240" w:after="60"/>
      <w:outlineLvl w:val="7"/>
    </w:pPr>
    <w:rPr>
      <w:i/>
      <w:iCs/>
    </w:rPr>
  </w:style>
  <w:style w:type="paragraph" w:styleId="Heading9">
    <w:name w:val="heading 9"/>
    <w:basedOn w:val="Normal"/>
    <w:next w:val="Normal"/>
    <w:link w:val="Heading9Char"/>
    <w:uiPriority w:val="9"/>
    <w:semiHidden/>
    <w:unhideWhenUsed/>
    <w:qFormat/>
    <w:rsid w:val="00B26A3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A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26A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26A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26A32"/>
    <w:rPr>
      <w:b/>
      <w:bCs/>
      <w:sz w:val="28"/>
      <w:szCs w:val="28"/>
    </w:rPr>
  </w:style>
  <w:style w:type="character" w:customStyle="1" w:styleId="Heading5Char">
    <w:name w:val="Heading 5 Char"/>
    <w:basedOn w:val="DefaultParagraphFont"/>
    <w:link w:val="Heading5"/>
    <w:uiPriority w:val="9"/>
    <w:semiHidden/>
    <w:rsid w:val="00B26A32"/>
    <w:rPr>
      <w:b/>
      <w:bCs/>
      <w:i/>
      <w:iCs/>
      <w:sz w:val="26"/>
      <w:szCs w:val="26"/>
    </w:rPr>
  </w:style>
  <w:style w:type="character" w:customStyle="1" w:styleId="Heading6Char">
    <w:name w:val="Heading 6 Char"/>
    <w:basedOn w:val="DefaultParagraphFont"/>
    <w:link w:val="Heading6"/>
    <w:uiPriority w:val="9"/>
    <w:semiHidden/>
    <w:rsid w:val="00B26A32"/>
    <w:rPr>
      <w:b/>
      <w:bCs/>
    </w:rPr>
  </w:style>
  <w:style w:type="character" w:customStyle="1" w:styleId="Heading7Char">
    <w:name w:val="Heading 7 Char"/>
    <w:basedOn w:val="DefaultParagraphFont"/>
    <w:link w:val="Heading7"/>
    <w:uiPriority w:val="9"/>
    <w:semiHidden/>
    <w:rsid w:val="00B26A32"/>
    <w:rPr>
      <w:sz w:val="24"/>
      <w:szCs w:val="24"/>
    </w:rPr>
  </w:style>
  <w:style w:type="character" w:customStyle="1" w:styleId="Heading8Char">
    <w:name w:val="Heading 8 Char"/>
    <w:basedOn w:val="DefaultParagraphFont"/>
    <w:link w:val="Heading8"/>
    <w:uiPriority w:val="9"/>
    <w:semiHidden/>
    <w:rsid w:val="00B26A32"/>
    <w:rPr>
      <w:i/>
      <w:iCs/>
      <w:sz w:val="24"/>
      <w:szCs w:val="24"/>
    </w:rPr>
  </w:style>
  <w:style w:type="character" w:customStyle="1" w:styleId="Heading9Char">
    <w:name w:val="Heading 9 Char"/>
    <w:basedOn w:val="DefaultParagraphFont"/>
    <w:link w:val="Heading9"/>
    <w:uiPriority w:val="9"/>
    <w:semiHidden/>
    <w:rsid w:val="00B26A32"/>
    <w:rPr>
      <w:rFonts w:asciiTheme="majorHAnsi" w:eastAsiaTheme="majorEastAsia" w:hAnsiTheme="majorHAnsi"/>
    </w:rPr>
  </w:style>
  <w:style w:type="paragraph" w:styleId="Title">
    <w:name w:val="Title"/>
    <w:basedOn w:val="Normal"/>
    <w:next w:val="Normal"/>
    <w:link w:val="TitleChar"/>
    <w:uiPriority w:val="10"/>
    <w:qFormat/>
    <w:rsid w:val="00B26A3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6A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26A3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6A32"/>
    <w:rPr>
      <w:rFonts w:asciiTheme="majorHAnsi" w:eastAsiaTheme="majorEastAsia" w:hAnsiTheme="majorHAnsi"/>
      <w:sz w:val="24"/>
      <w:szCs w:val="24"/>
    </w:rPr>
  </w:style>
  <w:style w:type="character" w:styleId="Strong">
    <w:name w:val="Strong"/>
    <w:basedOn w:val="DefaultParagraphFont"/>
    <w:uiPriority w:val="22"/>
    <w:qFormat/>
    <w:rsid w:val="00B26A32"/>
    <w:rPr>
      <w:b/>
      <w:bCs/>
    </w:rPr>
  </w:style>
  <w:style w:type="character" w:styleId="Emphasis">
    <w:name w:val="Emphasis"/>
    <w:basedOn w:val="DefaultParagraphFont"/>
    <w:uiPriority w:val="20"/>
    <w:qFormat/>
    <w:rsid w:val="00B26A32"/>
    <w:rPr>
      <w:rFonts w:asciiTheme="minorHAnsi" w:hAnsiTheme="minorHAnsi"/>
      <w:b/>
      <w:i/>
      <w:iCs/>
    </w:rPr>
  </w:style>
  <w:style w:type="paragraph" w:styleId="NoSpacing">
    <w:name w:val="No Spacing"/>
    <w:basedOn w:val="Normal"/>
    <w:uiPriority w:val="1"/>
    <w:qFormat/>
    <w:rsid w:val="00B26A32"/>
    <w:rPr>
      <w:szCs w:val="32"/>
    </w:rPr>
  </w:style>
  <w:style w:type="paragraph" w:styleId="ListParagraph">
    <w:name w:val="List Paragraph"/>
    <w:basedOn w:val="Normal"/>
    <w:uiPriority w:val="34"/>
    <w:qFormat/>
    <w:rsid w:val="00B26A32"/>
    <w:pPr>
      <w:ind w:left="720"/>
      <w:contextualSpacing/>
    </w:pPr>
  </w:style>
  <w:style w:type="paragraph" w:styleId="Quote">
    <w:name w:val="Quote"/>
    <w:basedOn w:val="Normal"/>
    <w:next w:val="Normal"/>
    <w:link w:val="QuoteChar"/>
    <w:uiPriority w:val="29"/>
    <w:qFormat/>
    <w:rsid w:val="00B26A32"/>
    <w:rPr>
      <w:i/>
    </w:rPr>
  </w:style>
  <w:style w:type="character" w:customStyle="1" w:styleId="QuoteChar">
    <w:name w:val="Quote Char"/>
    <w:basedOn w:val="DefaultParagraphFont"/>
    <w:link w:val="Quote"/>
    <w:uiPriority w:val="29"/>
    <w:rsid w:val="00B26A32"/>
    <w:rPr>
      <w:i/>
      <w:sz w:val="24"/>
      <w:szCs w:val="24"/>
    </w:rPr>
  </w:style>
  <w:style w:type="paragraph" w:styleId="IntenseQuote">
    <w:name w:val="Intense Quote"/>
    <w:basedOn w:val="Normal"/>
    <w:next w:val="Normal"/>
    <w:link w:val="IntenseQuoteChar"/>
    <w:uiPriority w:val="30"/>
    <w:qFormat/>
    <w:rsid w:val="00B26A32"/>
    <w:pPr>
      <w:ind w:left="720" w:right="720"/>
    </w:pPr>
    <w:rPr>
      <w:b/>
      <w:i/>
      <w:szCs w:val="22"/>
    </w:rPr>
  </w:style>
  <w:style w:type="character" w:customStyle="1" w:styleId="IntenseQuoteChar">
    <w:name w:val="Intense Quote Char"/>
    <w:basedOn w:val="DefaultParagraphFont"/>
    <w:link w:val="IntenseQuote"/>
    <w:uiPriority w:val="30"/>
    <w:rsid w:val="00B26A32"/>
    <w:rPr>
      <w:b/>
      <w:i/>
      <w:sz w:val="24"/>
    </w:rPr>
  </w:style>
  <w:style w:type="character" w:styleId="SubtleEmphasis">
    <w:name w:val="Subtle Emphasis"/>
    <w:uiPriority w:val="19"/>
    <w:qFormat/>
    <w:rsid w:val="00B26A32"/>
    <w:rPr>
      <w:i/>
      <w:color w:val="5A5A5A" w:themeColor="text1" w:themeTint="A5"/>
    </w:rPr>
  </w:style>
  <w:style w:type="character" w:styleId="IntenseEmphasis">
    <w:name w:val="Intense Emphasis"/>
    <w:basedOn w:val="DefaultParagraphFont"/>
    <w:uiPriority w:val="21"/>
    <w:qFormat/>
    <w:rsid w:val="00B26A32"/>
    <w:rPr>
      <w:b/>
      <w:i/>
      <w:sz w:val="24"/>
      <w:szCs w:val="24"/>
      <w:u w:val="single"/>
    </w:rPr>
  </w:style>
  <w:style w:type="character" w:styleId="SubtleReference">
    <w:name w:val="Subtle Reference"/>
    <w:basedOn w:val="DefaultParagraphFont"/>
    <w:uiPriority w:val="31"/>
    <w:qFormat/>
    <w:rsid w:val="00B26A32"/>
    <w:rPr>
      <w:sz w:val="24"/>
      <w:szCs w:val="24"/>
      <w:u w:val="single"/>
    </w:rPr>
  </w:style>
  <w:style w:type="character" w:styleId="IntenseReference">
    <w:name w:val="Intense Reference"/>
    <w:basedOn w:val="DefaultParagraphFont"/>
    <w:uiPriority w:val="32"/>
    <w:qFormat/>
    <w:rsid w:val="00B26A32"/>
    <w:rPr>
      <w:b/>
      <w:sz w:val="24"/>
      <w:u w:val="single"/>
    </w:rPr>
  </w:style>
  <w:style w:type="character" w:styleId="BookTitle">
    <w:name w:val="Book Title"/>
    <w:basedOn w:val="DefaultParagraphFont"/>
    <w:uiPriority w:val="33"/>
    <w:qFormat/>
    <w:rsid w:val="00B26A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6A32"/>
    <w:pPr>
      <w:outlineLvl w:val="9"/>
    </w:pPr>
  </w:style>
  <w:style w:type="table" w:styleId="TableGrid">
    <w:name w:val="Table Grid"/>
    <w:basedOn w:val="TableNormal"/>
    <w:uiPriority w:val="59"/>
    <w:rsid w:val="00BA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12DA"/>
    <w:rPr>
      <w:rFonts w:ascii="Tahoma" w:hAnsi="Tahoma" w:cs="Tahoma"/>
      <w:sz w:val="16"/>
      <w:szCs w:val="16"/>
    </w:rPr>
  </w:style>
  <w:style w:type="character" w:customStyle="1" w:styleId="BalloonTextChar">
    <w:name w:val="Balloon Text Char"/>
    <w:basedOn w:val="DefaultParagraphFont"/>
    <w:link w:val="BalloonText"/>
    <w:uiPriority w:val="99"/>
    <w:semiHidden/>
    <w:rsid w:val="00571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E56A-FD5E-BD42-9C1E-FDD9216D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Claire Cherry-Hardy</cp:lastModifiedBy>
  <cp:revision>4</cp:revision>
  <cp:lastPrinted>2019-07-31T07:36:00Z</cp:lastPrinted>
  <dcterms:created xsi:type="dcterms:W3CDTF">2019-08-16T12:38:00Z</dcterms:created>
  <dcterms:modified xsi:type="dcterms:W3CDTF">2022-01-19T09:43:00Z</dcterms:modified>
</cp:coreProperties>
</file>